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559B2" w14:textId="5AD19DA4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C91819">
        <w:rPr>
          <w:sz w:val="22"/>
        </w:rPr>
        <w:t>5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372EF85A" w14:textId="77777777" w:rsidR="00255C5C" w:rsidRDefault="00255C5C" w:rsidP="00255C5C"/>
    <w:p w14:paraId="1FFA63BF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</w:t>
      </w:r>
      <w:proofErr w:type="gramStart"/>
      <w:r w:rsidR="00971E32">
        <w:rPr>
          <w:color w:val="000000" w:themeColor="text1"/>
        </w:rPr>
        <w:t>Indien</w:t>
      </w:r>
      <w:proofErr w:type="gramEnd"/>
      <w:r w:rsidR="00971E32">
        <w:rPr>
          <w:color w:val="000000" w:themeColor="text1"/>
        </w:rPr>
        <w:t xml:space="preserve"> één of meerdere kerncompetenties niet met de in dit formulier beschreven referentieopdracht kan/kunnen worden aangetoond dient u voor iedere andere referentieopdracht een nieuw formulier te gebruiken.</w:t>
      </w:r>
    </w:p>
    <w:p w14:paraId="63D16210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72ABEB2F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486A4F14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31688669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11F94350" w14:textId="77777777" w:rsidR="00971E32" w:rsidRDefault="00971E32" w:rsidP="00255C5C">
      <w:pPr>
        <w:spacing w:line="312" w:lineRule="auto"/>
        <w:rPr>
          <w:rFonts w:cs="Tahoma"/>
        </w:rPr>
      </w:pPr>
    </w:p>
    <w:p w14:paraId="22980D6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282D9DB3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3E4640B8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298AA8A" w14:textId="77777777" w:rsidTr="00760F28">
        <w:tc>
          <w:tcPr>
            <w:tcW w:w="2518" w:type="dxa"/>
          </w:tcPr>
          <w:p w14:paraId="7907A11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4BC9B2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3A9846B9" w14:textId="77777777" w:rsidTr="00760F28">
        <w:tc>
          <w:tcPr>
            <w:tcW w:w="2518" w:type="dxa"/>
          </w:tcPr>
          <w:p w14:paraId="75D350A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6C97B9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B61DF7A" w14:textId="77777777" w:rsidTr="00760F28">
        <w:tc>
          <w:tcPr>
            <w:tcW w:w="2518" w:type="dxa"/>
          </w:tcPr>
          <w:p w14:paraId="7EDDF76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4682BB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23945663" w14:textId="77777777" w:rsidTr="00760F28">
        <w:tc>
          <w:tcPr>
            <w:tcW w:w="2518" w:type="dxa"/>
          </w:tcPr>
          <w:p w14:paraId="04C7168D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64B8E0C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CC2E5D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0DFC8136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2BF91738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4A21B0A2" w14:textId="77777777" w:rsidTr="0035640A">
        <w:tc>
          <w:tcPr>
            <w:tcW w:w="2518" w:type="dxa"/>
          </w:tcPr>
          <w:p w14:paraId="2AF59B2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2B4D28C4" w14:textId="7198523E" w:rsidR="0035640A" w:rsidRDefault="00C91819" w:rsidP="00255C5C">
            <w:pPr>
              <w:spacing w:line="312" w:lineRule="auto"/>
              <w:rPr>
                <w:rFonts w:cs="Tahoma"/>
              </w:rPr>
            </w:pPr>
            <w:r>
              <w:rPr>
                <w:b/>
              </w:rPr>
              <w:t>Verwijderen Exotische Waterplanten 2026-2030</w:t>
            </w:r>
          </w:p>
        </w:tc>
      </w:tr>
      <w:tr w:rsidR="0035640A" w14:paraId="3DD617DE" w14:textId="77777777" w:rsidTr="0035640A">
        <w:tc>
          <w:tcPr>
            <w:tcW w:w="2518" w:type="dxa"/>
          </w:tcPr>
          <w:p w14:paraId="098210F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5DD2A77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756EFC68" w14:textId="3C4BE434" w:rsidR="0035640A" w:rsidRDefault="00C9181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17972</w:t>
            </w:r>
          </w:p>
        </w:tc>
      </w:tr>
    </w:tbl>
    <w:p w14:paraId="595E83AD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6B5E7A2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19EE707F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4153C501" w14:textId="77777777" w:rsidTr="00760F28">
        <w:tc>
          <w:tcPr>
            <w:tcW w:w="2518" w:type="dxa"/>
          </w:tcPr>
          <w:p w14:paraId="2280DE9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4E932E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9C5B88B" w14:textId="77777777" w:rsidTr="00760F28">
        <w:tc>
          <w:tcPr>
            <w:tcW w:w="2518" w:type="dxa"/>
          </w:tcPr>
          <w:p w14:paraId="45B98A7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A01953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0747676" w14:textId="77777777" w:rsidTr="00760F28">
        <w:tc>
          <w:tcPr>
            <w:tcW w:w="2518" w:type="dxa"/>
          </w:tcPr>
          <w:p w14:paraId="21457F7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236EED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C86E786" w14:textId="77777777" w:rsidTr="00760F28">
        <w:tc>
          <w:tcPr>
            <w:tcW w:w="2518" w:type="dxa"/>
          </w:tcPr>
          <w:p w14:paraId="5EF138A0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71645F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E6CF4DE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53828164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4FAC5C8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4B9F39C4" w14:textId="77777777" w:rsidTr="00662CDC">
        <w:tc>
          <w:tcPr>
            <w:tcW w:w="2518" w:type="dxa"/>
          </w:tcPr>
          <w:p w14:paraId="50AABD5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12F38B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F84F318" w14:textId="77777777" w:rsidTr="00662CDC">
        <w:tc>
          <w:tcPr>
            <w:tcW w:w="2518" w:type="dxa"/>
          </w:tcPr>
          <w:p w14:paraId="3677EF04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2194BF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0DECEF9" w14:textId="77777777" w:rsidTr="00662CDC">
        <w:tc>
          <w:tcPr>
            <w:tcW w:w="2518" w:type="dxa"/>
          </w:tcPr>
          <w:p w14:paraId="7A6E8C7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E0F027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221D69B" w14:textId="77777777" w:rsidTr="00662CDC">
        <w:tc>
          <w:tcPr>
            <w:tcW w:w="2518" w:type="dxa"/>
          </w:tcPr>
          <w:p w14:paraId="1EB6F968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C8AC12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A2D69DD" w14:textId="77777777" w:rsidTr="00662CDC">
        <w:tc>
          <w:tcPr>
            <w:tcW w:w="2518" w:type="dxa"/>
          </w:tcPr>
          <w:p w14:paraId="0732CA8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28F9AA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CD1C1B9" w14:textId="77777777" w:rsidTr="00662CDC">
        <w:tc>
          <w:tcPr>
            <w:tcW w:w="2518" w:type="dxa"/>
          </w:tcPr>
          <w:p w14:paraId="5B4311A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7095A1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A864ED1" w14:textId="77777777" w:rsidTr="00662CDC">
        <w:tc>
          <w:tcPr>
            <w:tcW w:w="2518" w:type="dxa"/>
          </w:tcPr>
          <w:p w14:paraId="1601DE3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14:paraId="60B63E7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D8A72A2" w14:textId="77777777" w:rsidR="00991EC5" w:rsidRDefault="00991EC5" w:rsidP="00255C5C">
      <w:pPr>
        <w:spacing w:line="312" w:lineRule="auto"/>
        <w:rPr>
          <w:rFonts w:cs="Tahoma"/>
        </w:rPr>
      </w:pPr>
    </w:p>
    <w:p w14:paraId="635C67FF" w14:textId="77777777" w:rsidR="00991EC5" w:rsidRDefault="00991EC5" w:rsidP="00991EC5">
      <w:r>
        <w:br w:type="page"/>
      </w:r>
    </w:p>
    <w:p w14:paraId="6B0E95D9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38342B54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29979B79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6927C6D" w14:textId="77777777" w:rsidTr="00D753BB">
        <w:tc>
          <w:tcPr>
            <w:tcW w:w="2518" w:type="dxa"/>
          </w:tcPr>
          <w:p w14:paraId="446EFC19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70CA28F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23A4D54C" w14:textId="77777777" w:rsidTr="00D753BB">
        <w:tc>
          <w:tcPr>
            <w:tcW w:w="2518" w:type="dxa"/>
          </w:tcPr>
          <w:p w14:paraId="0CBC1C4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7953F29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1338829E" w14:textId="77777777" w:rsidTr="00D753BB">
        <w:tc>
          <w:tcPr>
            <w:tcW w:w="2518" w:type="dxa"/>
          </w:tcPr>
          <w:p w14:paraId="05979071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228CEBA3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2A3F9D96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9F795ED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69525938" w14:textId="77777777" w:rsidTr="00D753BB">
        <w:tc>
          <w:tcPr>
            <w:tcW w:w="2518" w:type="dxa"/>
          </w:tcPr>
          <w:p w14:paraId="658D39F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5F5949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846D6C0" w14:textId="77777777" w:rsidTr="00D753BB">
        <w:tc>
          <w:tcPr>
            <w:tcW w:w="2518" w:type="dxa"/>
          </w:tcPr>
          <w:p w14:paraId="173596A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DE07DC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BA42B1B" w14:textId="77777777" w:rsidTr="00D753BB">
        <w:tc>
          <w:tcPr>
            <w:tcW w:w="2518" w:type="dxa"/>
          </w:tcPr>
          <w:p w14:paraId="40A93CE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792F3E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05A8A97" w14:textId="77777777" w:rsidTr="00D753BB">
        <w:tc>
          <w:tcPr>
            <w:tcW w:w="2518" w:type="dxa"/>
          </w:tcPr>
          <w:p w14:paraId="04166F26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BB2AB1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05A7C78" w14:textId="77777777" w:rsidTr="00D753BB">
        <w:tc>
          <w:tcPr>
            <w:tcW w:w="2518" w:type="dxa"/>
          </w:tcPr>
          <w:p w14:paraId="6C8398C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F89B11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F15C710" w14:textId="77777777" w:rsidTr="00D753BB">
        <w:tc>
          <w:tcPr>
            <w:tcW w:w="2518" w:type="dxa"/>
          </w:tcPr>
          <w:p w14:paraId="1A65D04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4EF3EE9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363310" w14:textId="77777777" w:rsidTr="00D753BB">
        <w:tc>
          <w:tcPr>
            <w:tcW w:w="2518" w:type="dxa"/>
          </w:tcPr>
          <w:p w14:paraId="01829C5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14:paraId="0AB45BE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E51CE1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29AB690E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535CC982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2084EE7D" w14:textId="77777777" w:rsidTr="00BE2E97">
        <w:tc>
          <w:tcPr>
            <w:tcW w:w="2518" w:type="dxa"/>
          </w:tcPr>
          <w:p w14:paraId="2FE9F5F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3D8E8B5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5C7C2CB" w14:textId="77777777" w:rsidTr="00BE2E97">
        <w:tc>
          <w:tcPr>
            <w:tcW w:w="2518" w:type="dxa"/>
          </w:tcPr>
          <w:p w14:paraId="26BDEF6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5F95180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C76260E" w14:textId="77777777" w:rsidTr="00BE2E97">
        <w:tc>
          <w:tcPr>
            <w:tcW w:w="2518" w:type="dxa"/>
          </w:tcPr>
          <w:p w14:paraId="0B88E86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E4948A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752CAC0" w14:textId="77777777" w:rsidTr="00BE2E97">
        <w:tc>
          <w:tcPr>
            <w:tcW w:w="2518" w:type="dxa"/>
          </w:tcPr>
          <w:p w14:paraId="5B9EE80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A38925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2F142A9" w14:textId="77777777" w:rsidTr="00BE2E97">
        <w:tc>
          <w:tcPr>
            <w:tcW w:w="2518" w:type="dxa"/>
          </w:tcPr>
          <w:p w14:paraId="6E391BF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1FF2A20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A3DE11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B3B9C6E" w14:textId="77777777" w:rsidTr="00BE2E97">
        <w:tc>
          <w:tcPr>
            <w:tcW w:w="2518" w:type="dxa"/>
          </w:tcPr>
          <w:p w14:paraId="2C9751A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423F15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1EEA4F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8ECF5BD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512EFBF5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59C1BF8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0E9B76E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0E29564B" w14:textId="77777777" w:rsidTr="00CF1589">
        <w:tc>
          <w:tcPr>
            <w:tcW w:w="2518" w:type="dxa"/>
          </w:tcPr>
          <w:p w14:paraId="1284CFB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659B90D" w14:textId="77777777" w:rsidR="00C91819" w:rsidRPr="00CC01F9" w:rsidRDefault="00C91819" w:rsidP="00C91819">
            <w:r w:rsidRPr="00CC01F9">
              <w:t xml:space="preserve">Kennis van en ervaring met </w:t>
            </w:r>
            <w:r>
              <w:t xml:space="preserve">het beheersen, </w:t>
            </w:r>
            <w:r w:rsidRPr="00CC01F9">
              <w:t xml:space="preserve">bestrijden </w:t>
            </w:r>
            <w:r>
              <w:t xml:space="preserve">en elimineren van </w:t>
            </w:r>
            <w:r w:rsidRPr="00CC01F9">
              <w:t>exotische waterplanten uit watergangen</w:t>
            </w:r>
            <w:r>
              <w:t xml:space="preserve"> binnen een qua grootte en complexiteit van onderhavige opdracht vergelijkbare overeenkomst.</w:t>
            </w:r>
          </w:p>
          <w:p w14:paraId="0C21F7BA" w14:textId="6225FCA2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0F106516" w14:textId="77777777" w:rsidTr="00CF1589">
        <w:tc>
          <w:tcPr>
            <w:tcW w:w="2518" w:type="dxa"/>
          </w:tcPr>
          <w:p w14:paraId="62E025C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C173045" w14:textId="549C232A" w:rsidR="00CF1589" w:rsidRPr="008A71C4" w:rsidRDefault="00C9181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B</w:t>
            </w:r>
            <w:r>
              <w:t xml:space="preserve">eheersen, </w:t>
            </w:r>
            <w:r w:rsidRPr="00CC01F9">
              <w:t xml:space="preserve">bestrijden </w:t>
            </w:r>
            <w:r>
              <w:t xml:space="preserve">en elimineren van </w:t>
            </w:r>
            <w:r w:rsidRPr="00CC01F9">
              <w:t>exotische waterplanten uit watergangen</w:t>
            </w:r>
            <w:r>
              <w:t>.</w:t>
            </w:r>
          </w:p>
        </w:tc>
        <w:tc>
          <w:tcPr>
            <w:tcW w:w="1134" w:type="dxa"/>
          </w:tcPr>
          <w:p w14:paraId="30A39824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DF5CEBC" w14:textId="77777777" w:rsidTr="00CF1589">
        <w:tc>
          <w:tcPr>
            <w:tcW w:w="2518" w:type="dxa"/>
          </w:tcPr>
          <w:p w14:paraId="0302C5D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C6BF869" w14:textId="7FEE13D2" w:rsidR="00CF1589" w:rsidRPr="008A71C4" w:rsidRDefault="00C9181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Qua grootte en complexiteit van onderhavige opdracht vergelijkbare overeenkomst.</w:t>
            </w:r>
          </w:p>
        </w:tc>
        <w:tc>
          <w:tcPr>
            <w:tcW w:w="1134" w:type="dxa"/>
          </w:tcPr>
          <w:p w14:paraId="752595EE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DA285DF" w14:textId="77777777" w:rsidTr="007D1FC5">
        <w:tc>
          <w:tcPr>
            <w:tcW w:w="2518" w:type="dxa"/>
          </w:tcPr>
          <w:p w14:paraId="54A129D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5CE7D1C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EF688A9" w14:textId="77777777" w:rsidR="00991EC5" w:rsidRDefault="00991EC5" w:rsidP="00255C5C">
      <w:pPr>
        <w:spacing w:line="312" w:lineRule="auto"/>
        <w:rPr>
          <w:rFonts w:cs="Tahoma"/>
        </w:rPr>
      </w:pPr>
    </w:p>
    <w:p w14:paraId="52E5B4A1" w14:textId="77777777" w:rsidR="00991EC5" w:rsidRDefault="00991EC5" w:rsidP="00991EC5">
      <w:r>
        <w:br w:type="page"/>
      </w:r>
    </w:p>
    <w:p w14:paraId="514F5A6E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722768C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6C4D14E9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64281E83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0DF0C6B3" w14:textId="77777777" w:rsidTr="005F3EEE">
        <w:tc>
          <w:tcPr>
            <w:tcW w:w="2518" w:type="dxa"/>
          </w:tcPr>
          <w:p w14:paraId="6CEB3DF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AD7C23F" w14:textId="77777777" w:rsidR="00C91819" w:rsidRDefault="00C91819" w:rsidP="00C91819">
            <w:r w:rsidRPr="00CC01F9">
              <w:t xml:space="preserve">Kennis van en ervaring met </w:t>
            </w:r>
            <w:r>
              <w:t>het tijdens piekmomenten verkrijgen en inzetten van voldoende gekwalificeerd (zie paragraaf 4.2.2.2) personeel binnen een qua grootte en complexiteit van onderhavige opdracht vergelijkbare overeenkomst.</w:t>
            </w:r>
          </w:p>
          <w:p w14:paraId="17B4CB8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5DD2742" w14:textId="77777777" w:rsidTr="005F3EEE">
        <w:tc>
          <w:tcPr>
            <w:tcW w:w="2518" w:type="dxa"/>
          </w:tcPr>
          <w:p w14:paraId="69036D8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38DF690" w14:textId="5CB73E07" w:rsidR="00BE2E97" w:rsidRDefault="00C91819" w:rsidP="005F3EEE">
            <w:pPr>
              <w:spacing w:line="312" w:lineRule="auto"/>
              <w:rPr>
                <w:rFonts w:cs="Tahoma"/>
              </w:rPr>
            </w:pPr>
            <w:r>
              <w:t>Voldoende</w:t>
            </w:r>
            <w:r>
              <w:t xml:space="preserve"> gekwalificeerd personeel</w:t>
            </w:r>
            <w:r>
              <w:t xml:space="preserve"> tijdens piekmomenten</w:t>
            </w:r>
          </w:p>
        </w:tc>
        <w:tc>
          <w:tcPr>
            <w:tcW w:w="1134" w:type="dxa"/>
          </w:tcPr>
          <w:p w14:paraId="3838CB5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9878CED" w14:textId="77777777" w:rsidTr="005F3EEE">
        <w:tc>
          <w:tcPr>
            <w:tcW w:w="2518" w:type="dxa"/>
          </w:tcPr>
          <w:p w14:paraId="403815B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2A53E48" w14:textId="56115BDA" w:rsidR="00BE2E97" w:rsidRDefault="00C91819" w:rsidP="005F3EEE">
            <w:pPr>
              <w:spacing w:line="312" w:lineRule="auto"/>
              <w:rPr>
                <w:rFonts w:cs="Tahoma"/>
              </w:rPr>
            </w:pPr>
            <w:r>
              <w:t>Qua</w:t>
            </w:r>
            <w:r>
              <w:t xml:space="preserve"> grootte en complexiteit van onderhavige opdracht vergelijkbare overeenkomst.</w:t>
            </w:r>
          </w:p>
        </w:tc>
        <w:tc>
          <w:tcPr>
            <w:tcW w:w="1134" w:type="dxa"/>
          </w:tcPr>
          <w:p w14:paraId="58532A3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7AC2776F" w14:textId="77777777" w:rsidTr="005F3EEE">
        <w:tc>
          <w:tcPr>
            <w:tcW w:w="2518" w:type="dxa"/>
          </w:tcPr>
          <w:p w14:paraId="3C4253A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79142F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16CD3A4" w14:textId="77777777" w:rsidR="002E4092" w:rsidRDefault="002E4092" w:rsidP="00255C5C">
      <w:pPr>
        <w:spacing w:line="312" w:lineRule="auto"/>
        <w:rPr>
          <w:rFonts w:cs="Tahoma"/>
        </w:rPr>
      </w:pPr>
    </w:p>
    <w:p w14:paraId="225D9D6F" w14:textId="77777777" w:rsidR="0096532F" w:rsidRDefault="0096532F" w:rsidP="00255C5C">
      <w:pPr>
        <w:spacing w:line="312" w:lineRule="auto"/>
        <w:rPr>
          <w:rFonts w:cs="Tahoma"/>
        </w:rPr>
      </w:pPr>
    </w:p>
    <w:p w14:paraId="7C6D72CD" w14:textId="77777777" w:rsidR="008A71C4" w:rsidRDefault="008A71C4" w:rsidP="00255C5C">
      <w:pPr>
        <w:spacing w:line="312" w:lineRule="auto"/>
        <w:rPr>
          <w:rFonts w:cs="Tahoma"/>
        </w:rPr>
      </w:pPr>
    </w:p>
    <w:p w14:paraId="0DDA2D9E" w14:textId="77777777" w:rsidR="008A71C4" w:rsidRDefault="008A71C4" w:rsidP="00255C5C">
      <w:pPr>
        <w:spacing w:line="312" w:lineRule="auto"/>
        <w:rPr>
          <w:rFonts w:cs="Tahoma"/>
        </w:rPr>
      </w:pPr>
    </w:p>
    <w:p w14:paraId="0614C5B7" w14:textId="77777777" w:rsidR="008A71C4" w:rsidRDefault="008A71C4" w:rsidP="00255C5C">
      <w:pPr>
        <w:spacing w:line="312" w:lineRule="auto"/>
        <w:rPr>
          <w:rFonts w:cs="Tahoma"/>
        </w:rPr>
      </w:pPr>
    </w:p>
    <w:p w14:paraId="65F1C39D" w14:textId="77777777" w:rsidR="008A71C4" w:rsidRDefault="008A71C4" w:rsidP="00255C5C">
      <w:pPr>
        <w:spacing w:line="312" w:lineRule="auto"/>
        <w:rPr>
          <w:rFonts w:cs="Tahoma"/>
        </w:rPr>
      </w:pPr>
    </w:p>
    <w:p w14:paraId="06EA387A" w14:textId="77777777" w:rsidR="008A71C4" w:rsidRDefault="008A71C4" w:rsidP="00255C5C">
      <w:pPr>
        <w:spacing w:line="312" w:lineRule="auto"/>
        <w:rPr>
          <w:rFonts w:cs="Tahoma"/>
        </w:rPr>
      </w:pPr>
    </w:p>
    <w:p w14:paraId="62855D03" w14:textId="77777777" w:rsidR="008A71C4" w:rsidRDefault="008A71C4" w:rsidP="00255C5C">
      <w:pPr>
        <w:spacing w:line="312" w:lineRule="auto"/>
        <w:rPr>
          <w:rFonts w:cs="Tahoma"/>
        </w:rPr>
      </w:pPr>
    </w:p>
    <w:p w14:paraId="314E1AE0" w14:textId="77777777" w:rsidR="008A71C4" w:rsidRDefault="008A71C4" w:rsidP="00255C5C">
      <w:pPr>
        <w:spacing w:line="312" w:lineRule="auto"/>
        <w:rPr>
          <w:rFonts w:cs="Tahoma"/>
        </w:rPr>
      </w:pPr>
    </w:p>
    <w:p w14:paraId="1C69D49A" w14:textId="77777777" w:rsidR="008A71C4" w:rsidRDefault="008A71C4" w:rsidP="00255C5C">
      <w:pPr>
        <w:spacing w:line="312" w:lineRule="auto"/>
        <w:rPr>
          <w:rFonts w:cs="Tahoma"/>
        </w:rPr>
      </w:pPr>
    </w:p>
    <w:p w14:paraId="230DC787" w14:textId="77777777" w:rsidR="008A71C4" w:rsidRDefault="008A71C4" w:rsidP="00255C5C">
      <w:pPr>
        <w:spacing w:line="312" w:lineRule="auto"/>
        <w:rPr>
          <w:rFonts w:cs="Tahoma"/>
        </w:rPr>
      </w:pPr>
    </w:p>
    <w:p w14:paraId="62AC46A1" w14:textId="77777777" w:rsidR="008A71C4" w:rsidRDefault="008A71C4" w:rsidP="00255C5C">
      <w:pPr>
        <w:spacing w:line="312" w:lineRule="auto"/>
        <w:rPr>
          <w:rFonts w:cs="Tahoma"/>
        </w:rPr>
      </w:pPr>
    </w:p>
    <w:p w14:paraId="061E7E5C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B05BA" w14:textId="77777777" w:rsidR="00C91819" w:rsidRDefault="00C91819">
      <w:r>
        <w:separator/>
      </w:r>
    </w:p>
  </w:endnote>
  <w:endnote w:type="continuationSeparator" w:id="0">
    <w:p w14:paraId="5E617A17" w14:textId="77777777" w:rsidR="00C91819" w:rsidRDefault="00C9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14EF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14:paraId="643416E6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14:paraId="3D5F5BFB" w14:textId="77777777" w:rsidR="00A444FF" w:rsidRPr="00696A99" w:rsidRDefault="00696A99" w:rsidP="00696A99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416AF" w14:textId="77777777" w:rsidR="00C91819" w:rsidRDefault="00C91819">
      <w:r>
        <w:separator/>
      </w:r>
    </w:p>
  </w:footnote>
  <w:footnote w:type="continuationSeparator" w:id="0">
    <w:p w14:paraId="0C589DC4" w14:textId="77777777" w:rsidR="00C91819" w:rsidRDefault="00C9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95C3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6452A3" wp14:editId="04C31926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C91819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3C298A"/>
    <w:rsid w:val="00435A24"/>
    <w:rsid w:val="00450C40"/>
    <w:rsid w:val="00477C64"/>
    <w:rsid w:val="00494F2F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96A99"/>
    <w:rsid w:val="006A3ABF"/>
    <w:rsid w:val="006B4888"/>
    <w:rsid w:val="006C3B60"/>
    <w:rsid w:val="00713692"/>
    <w:rsid w:val="00760F28"/>
    <w:rsid w:val="007741D2"/>
    <w:rsid w:val="007A7751"/>
    <w:rsid w:val="007C12CF"/>
    <w:rsid w:val="00804742"/>
    <w:rsid w:val="00817AB4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108D2"/>
    <w:rsid w:val="00B55489"/>
    <w:rsid w:val="00BE2E97"/>
    <w:rsid w:val="00BE5AB8"/>
    <w:rsid w:val="00C12184"/>
    <w:rsid w:val="00C46714"/>
    <w:rsid w:val="00C91819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BAF30F"/>
  <w15:docId w15:val="{2827144C-9B98-48CF-BD22-23971E5C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Lijst meerdere niveaus,Opsomblokjes en substreepjes,-_BOMW,Colofon,Titel tussenkop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Lijst meerdere niveaus Char,Opsomblokjes en substreepjes Char,-_BOMW Char,Colofon Char,Titel tussenkop Char"/>
    <w:basedOn w:val="Standaardalinea-lettertype"/>
    <w:link w:val="Lijstalinea"/>
    <w:uiPriority w:val="34"/>
    <w:rsid w:val="00C91819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terschap.sharepoint.com/sites/RO_Aanbestedingen/Gedeelde%20documenten/JSt%20-%20Verwijderen%20Exoten%20(DIG-17972)/00%20Openbaar/00%20Specificatie_Voorbereiding%20DIG-17972/Blanco%20inkoopformats/2.3%20Bijlage%20format%20referentieopdracht.dotx?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0A2937-37DA-4127-963C-03A0023FFB1C}"/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B0EFD-DF38-4860-972E-F47534E36D14}">
  <ds:schemaRefs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00946752-5514-4cff-9906-054ea5e5651f"/>
    <ds:schemaRef ds:uri="http://schemas.microsoft.com/office/infopath/2007/PartnerControls"/>
    <ds:schemaRef ds:uri="http://schemas.openxmlformats.org/package/2006/metadata/core-properties"/>
    <ds:schemaRef ds:uri="81d8d315-5c27-498a-814b-29eabcac6a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2.3%20Bijlage%20format%20referentieopdracht.dotx?</Template>
  <TotalTime>5</TotalTime>
  <Pages>3</Pages>
  <Words>316</Words>
  <Characters>2439</Characters>
  <Application>Microsoft Office Word</Application>
  <DocSecurity>0</DocSecurity>
  <Lines>221</Lines>
  <Paragraphs>119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1</cp:revision>
  <dcterms:created xsi:type="dcterms:W3CDTF">2026-02-03T12:02:00Z</dcterms:created>
  <dcterms:modified xsi:type="dcterms:W3CDTF">2026-02-03T12:08:00Z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  <property fmtid="{D5CDD505-2E9C-101B-9397-08002B2CF9AE}" pid="7" name="docLang">
    <vt:lpwstr>nl</vt:lpwstr>
  </property>
</Properties>
</file>